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AC9E4" w14:textId="7A57E218" w:rsidR="00DB79F4" w:rsidRPr="00DB1463" w:rsidRDefault="00D765E8" w:rsidP="001C53BC">
      <w:pPr>
        <w:spacing w:before="240"/>
        <w:ind w:right="57"/>
        <w:jc w:val="both"/>
        <w:rPr>
          <w:rFonts w:ascii="Garamond" w:hAnsi="Garamond" w:cs="Arial"/>
          <w:b/>
        </w:rPr>
      </w:pPr>
      <w:bookmarkStart w:id="0" w:name="_GoBack"/>
      <w:bookmarkEnd w:id="0"/>
      <w:r>
        <w:rPr>
          <w:rFonts w:ascii="Garamond" w:hAnsi="Garamond" w:cs="Arial"/>
          <w:b/>
          <w:noProof/>
          <w:lang w:val="en-US" w:eastAsia="en-US"/>
        </w:rPr>
        <w:drawing>
          <wp:anchor distT="0" distB="0" distL="114300" distR="114300" simplePos="0" relativeHeight="251651072" behindDoc="1" locked="0" layoutInCell="1" allowOverlap="1" wp14:anchorId="67F80283" wp14:editId="3AC61DF2">
            <wp:simplePos x="0" y="0"/>
            <wp:positionH relativeFrom="column">
              <wp:posOffset>4391025</wp:posOffset>
            </wp:positionH>
            <wp:positionV relativeFrom="paragraph">
              <wp:posOffset>238125</wp:posOffset>
            </wp:positionV>
            <wp:extent cx="1077595" cy="828675"/>
            <wp:effectExtent l="0" t="0" r="0" b="0"/>
            <wp:wrapSquare wrapText="bothSides"/>
            <wp:docPr id="3" name="Picture 3" descr="Latest Triple P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test Triple P Colou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012E3" w14:textId="49493125" w:rsidR="00D83711" w:rsidRPr="00C55993" w:rsidRDefault="00CC0818" w:rsidP="001C53BC">
      <w:pPr>
        <w:spacing w:before="240"/>
        <w:ind w:right="57"/>
        <w:jc w:val="both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Online program </w:t>
      </w:r>
      <w:r w:rsidR="00BD5C90" w:rsidRPr="00C55993">
        <w:rPr>
          <w:rFonts w:ascii="Arial" w:hAnsi="Arial" w:cs="Arial"/>
          <w:b/>
          <w:noProof/>
          <w:sz w:val="28"/>
          <w:szCs w:val="28"/>
        </w:rPr>
        <w:t>to help families of children with eczema</w:t>
      </w:r>
    </w:p>
    <w:p w14:paraId="0081470A" w14:textId="7EA3088F" w:rsidR="0071016B" w:rsidRPr="00C55993" w:rsidRDefault="0071016B" w:rsidP="00D83711">
      <w:pPr>
        <w:spacing w:before="240"/>
        <w:ind w:right="57"/>
        <w:jc w:val="both"/>
        <w:rPr>
          <w:rFonts w:ascii="Arial" w:hAnsi="Arial" w:cs="Arial"/>
        </w:rPr>
      </w:pPr>
    </w:p>
    <w:p w14:paraId="7A8F036D" w14:textId="35EE4A8D" w:rsidR="005029B1" w:rsidRPr="00C55993" w:rsidRDefault="00D765E8" w:rsidP="00C55993">
      <w:pPr>
        <w:pStyle w:val="Default"/>
        <w:spacing w:before="60" w:after="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727E4F7" wp14:editId="0FF86D8C">
            <wp:simplePos x="0" y="0"/>
            <wp:positionH relativeFrom="column">
              <wp:posOffset>4193540</wp:posOffset>
            </wp:positionH>
            <wp:positionV relativeFrom="paragraph">
              <wp:posOffset>58420</wp:posOffset>
            </wp:positionV>
            <wp:extent cx="1406525" cy="2124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6F2" w:rsidRPr="00C55993">
        <w:rPr>
          <w:rFonts w:ascii="Arial" w:hAnsi="Arial" w:cs="Arial"/>
          <w:lang w:val="en-AU"/>
        </w:rPr>
        <w:t>Every day</w:t>
      </w:r>
      <w:r>
        <w:rPr>
          <w:rFonts w:ascii="Arial" w:hAnsi="Arial" w:cs="Arial"/>
          <w:lang w:val="en-AU"/>
        </w:rPr>
        <w:t>,</w:t>
      </w:r>
      <w:r w:rsidR="000E36F2" w:rsidRPr="00C55993">
        <w:rPr>
          <w:rFonts w:ascii="Arial" w:hAnsi="Arial" w:cs="Arial"/>
          <w:lang w:val="en-AU"/>
        </w:rPr>
        <w:t xml:space="preserve"> thousands of Australian children suffer the effects of eczema</w:t>
      </w:r>
      <w:r w:rsidR="00F74057" w:rsidRPr="00C55993">
        <w:rPr>
          <w:rFonts w:ascii="Arial" w:hAnsi="Arial" w:cs="Arial"/>
          <w:lang w:val="en-AU"/>
        </w:rPr>
        <w:t>,</w:t>
      </w:r>
      <w:r w:rsidR="000E36F2" w:rsidRPr="00C55993">
        <w:rPr>
          <w:rFonts w:ascii="Arial" w:hAnsi="Arial" w:cs="Arial"/>
          <w:lang w:val="en-AU"/>
        </w:rPr>
        <w:t xml:space="preserve"> and families struggle with </w:t>
      </w:r>
      <w:r w:rsidR="00032575" w:rsidRPr="00C55993">
        <w:rPr>
          <w:rFonts w:ascii="Arial" w:hAnsi="Arial" w:cs="Arial"/>
          <w:lang w:val="en-AU"/>
        </w:rPr>
        <w:t xml:space="preserve">managing </w:t>
      </w:r>
      <w:r w:rsidR="00BD5C90" w:rsidRPr="00C55993">
        <w:rPr>
          <w:rFonts w:ascii="Arial" w:hAnsi="Arial" w:cs="Arial"/>
          <w:lang w:val="en-AU"/>
        </w:rPr>
        <w:t xml:space="preserve">eczema </w:t>
      </w:r>
      <w:r w:rsidR="000E36F2" w:rsidRPr="00C55993">
        <w:rPr>
          <w:rFonts w:ascii="Arial" w:hAnsi="Arial" w:cs="Arial"/>
          <w:lang w:val="en-AU"/>
        </w:rPr>
        <w:t xml:space="preserve">and children’s behavioural and emotional adjustment. </w:t>
      </w:r>
    </w:p>
    <w:p w14:paraId="5B8377A8" w14:textId="0CDB362A" w:rsidR="005029B1" w:rsidRPr="00C55993" w:rsidRDefault="000E36F2" w:rsidP="00C55993">
      <w:pPr>
        <w:spacing w:before="240"/>
        <w:ind w:right="57"/>
        <w:rPr>
          <w:rFonts w:ascii="Arial" w:hAnsi="Arial" w:cs="Arial"/>
        </w:rPr>
      </w:pPr>
      <w:r w:rsidRPr="00C55993">
        <w:rPr>
          <w:rFonts w:ascii="Arial" w:hAnsi="Arial" w:cs="Arial"/>
          <w:i/>
          <w:noProof/>
        </w:rPr>
        <w:t>Healthy Living</w:t>
      </w:r>
      <w:r w:rsidR="00842CF0">
        <w:rPr>
          <w:rFonts w:ascii="Arial" w:hAnsi="Arial" w:cs="Arial"/>
          <w:i/>
          <w:noProof/>
        </w:rPr>
        <w:t xml:space="preserve"> Triple P </w:t>
      </w:r>
      <w:r w:rsidR="0071016B" w:rsidRPr="00C55993">
        <w:rPr>
          <w:rFonts w:ascii="Arial" w:hAnsi="Arial" w:cs="Arial"/>
        </w:rPr>
        <w:t xml:space="preserve">is an adaptation of the successful </w:t>
      </w:r>
      <w:r w:rsidR="0071016B" w:rsidRPr="00C55993">
        <w:rPr>
          <w:rFonts w:ascii="Arial" w:hAnsi="Arial" w:cs="Arial"/>
          <w:b/>
        </w:rPr>
        <w:t>Triple P</w:t>
      </w:r>
      <w:r w:rsidR="00F74057" w:rsidRPr="00C55993">
        <w:rPr>
          <w:rFonts w:ascii="Arial" w:hAnsi="Arial" w:cs="Arial"/>
          <w:b/>
        </w:rPr>
        <w:t xml:space="preserve"> </w:t>
      </w:r>
      <w:r w:rsidR="0071016B" w:rsidRPr="00C55993">
        <w:rPr>
          <w:rFonts w:ascii="Arial" w:hAnsi="Arial" w:cs="Arial"/>
          <w:b/>
        </w:rPr>
        <w:t>- Positive Parenting Program</w:t>
      </w:r>
      <w:r w:rsidR="00F74057" w:rsidRPr="00C55993">
        <w:rPr>
          <w:rFonts w:ascii="Arial" w:hAnsi="Arial" w:cs="Arial"/>
        </w:rPr>
        <w:t>,</w:t>
      </w:r>
      <w:r w:rsidR="0071016B" w:rsidRPr="00C55993">
        <w:rPr>
          <w:rFonts w:ascii="Arial" w:hAnsi="Arial" w:cs="Arial"/>
        </w:rPr>
        <w:t xml:space="preserve"> offer</w:t>
      </w:r>
      <w:r w:rsidR="001B2B95" w:rsidRPr="00C55993">
        <w:rPr>
          <w:rFonts w:ascii="Arial" w:hAnsi="Arial" w:cs="Arial"/>
        </w:rPr>
        <w:t xml:space="preserve">ing </w:t>
      </w:r>
      <w:r w:rsidR="0071016B" w:rsidRPr="00C55993">
        <w:rPr>
          <w:rFonts w:ascii="Arial" w:hAnsi="Arial" w:cs="Arial"/>
        </w:rPr>
        <w:t>practical ideas and support for</w:t>
      </w:r>
      <w:r w:rsidRPr="00C55993">
        <w:rPr>
          <w:rFonts w:ascii="Arial" w:hAnsi="Arial" w:cs="Arial"/>
        </w:rPr>
        <w:t xml:space="preserve"> parents of children </w:t>
      </w:r>
      <w:r w:rsidR="00032575" w:rsidRPr="00C55993">
        <w:rPr>
          <w:rFonts w:ascii="Arial" w:hAnsi="Arial" w:cs="Arial"/>
        </w:rPr>
        <w:t>with eczema</w:t>
      </w:r>
      <w:r w:rsidRPr="00C55993">
        <w:rPr>
          <w:rFonts w:ascii="Arial" w:hAnsi="Arial" w:cs="Arial"/>
        </w:rPr>
        <w:t>.</w:t>
      </w:r>
      <w:r w:rsidR="005029B1" w:rsidRPr="00C55993">
        <w:rPr>
          <w:rFonts w:ascii="Arial" w:hAnsi="Arial" w:cs="Arial"/>
        </w:rPr>
        <w:t xml:space="preserve"> This innovative </w:t>
      </w:r>
      <w:r w:rsidR="00CC0818">
        <w:rPr>
          <w:rFonts w:ascii="Arial" w:hAnsi="Arial" w:cs="Arial"/>
        </w:rPr>
        <w:t xml:space="preserve">online </w:t>
      </w:r>
      <w:r w:rsidR="005029B1" w:rsidRPr="00C55993">
        <w:rPr>
          <w:rFonts w:ascii="Arial" w:hAnsi="Arial" w:cs="Arial"/>
        </w:rPr>
        <w:t xml:space="preserve">program is designed to </w:t>
      </w:r>
      <w:r w:rsidRPr="00C55993">
        <w:rPr>
          <w:rFonts w:ascii="Arial" w:hAnsi="Arial" w:cs="Arial"/>
        </w:rPr>
        <w:t xml:space="preserve">help parents manage their child’s </w:t>
      </w:r>
      <w:r w:rsidR="00BD5C90" w:rsidRPr="00C55993">
        <w:rPr>
          <w:rFonts w:ascii="Arial" w:hAnsi="Arial" w:cs="Arial"/>
        </w:rPr>
        <w:t>eczema more easily</w:t>
      </w:r>
      <w:r w:rsidRPr="00C55993">
        <w:rPr>
          <w:rFonts w:ascii="Arial" w:hAnsi="Arial" w:cs="Arial"/>
        </w:rPr>
        <w:t xml:space="preserve">, </w:t>
      </w:r>
      <w:r w:rsidR="00BD5C90" w:rsidRPr="00C55993">
        <w:rPr>
          <w:rFonts w:ascii="Arial" w:hAnsi="Arial" w:cs="Arial"/>
        </w:rPr>
        <w:t xml:space="preserve">help </w:t>
      </w:r>
      <w:r w:rsidRPr="00C55993">
        <w:rPr>
          <w:rFonts w:ascii="Arial" w:hAnsi="Arial" w:cs="Arial"/>
        </w:rPr>
        <w:t>children cop</w:t>
      </w:r>
      <w:r w:rsidR="00BD5C90" w:rsidRPr="00C55993">
        <w:rPr>
          <w:rFonts w:ascii="Arial" w:hAnsi="Arial" w:cs="Arial"/>
        </w:rPr>
        <w:t>e</w:t>
      </w:r>
      <w:r w:rsidRPr="00C55993">
        <w:rPr>
          <w:rFonts w:ascii="Arial" w:hAnsi="Arial" w:cs="Arial"/>
        </w:rPr>
        <w:t xml:space="preserve"> with their </w:t>
      </w:r>
      <w:r w:rsidR="00BD5C90" w:rsidRPr="00C55993">
        <w:rPr>
          <w:rFonts w:ascii="Arial" w:hAnsi="Arial" w:cs="Arial"/>
        </w:rPr>
        <w:t>eczema</w:t>
      </w:r>
      <w:r w:rsidRPr="00C55993">
        <w:rPr>
          <w:rFonts w:ascii="Arial" w:hAnsi="Arial" w:cs="Arial"/>
        </w:rPr>
        <w:t xml:space="preserve"> and emotions, prevent and manage difficult</w:t>
      </w:r>
      <w:r w:rsidR="00663B49" w:rsidRPr="00C55993">
        <w:rPr>
          <w:rFonts w:ascii="Arial" w:hAnsi="Arial" w:cs="Arial"/>
        </w:rPr>
        <w:t xml:space="preserve"> child</w:t>
      </w:r>
      <w:r w:rsidRPr="00C55993">
        <w:rPr>
          <w:rFonts w:ascii="Arial" w:hAnsi="Arial" w:cs="Arial"/>
        </w:rPr>
        <w:t xml:space="preserve"> behaviour</w:t>
      </w:r>
      <w:r w:rsidR="00BD5C90" w:rsidRPr="00C55993">
        <w:rPr>
          <w:rFonts w:ascii="Arial" w:hAnsi="Arial" w:cs="Arial"/>
        </w:rPr>
        <w:t>, and reduce the impact of eczema on families</w:t>
      </w:r>
      <w:r w:rsidR="005029B1" w:rsidRPr="00C55993">
        <w:rPr>
          <w:rFonts w:ascii="Arial" w:hAnsi="Arial" w:cs="Arial"/>
        </w:rPr>
        <w:t xml:space="preserve">. </w:t>
      </w:r>
    </w:p>
    <w:p w14:paraId="5D9259FF" w14:textId="7DB89334" w:rsidR="0071016B" w:rsidRPr="00C55993" w:rsidRDefault="005029B1" w:rsidP="00C55993">
      <w:pPr>
        <w:spacing w:before="240"/>
        <w:ind w:right="57"/>
        <w:rPr>
          <w:rFonts w:ascii="Arial" w:hAnsi="Arial" w:cs="Arial"/>
        </w:rPr>
      </w:pPr>
      <w:r w:rsidRPr="00C55993">
        <w:rPr>
          <w:rFonts w:ascii="Arial" w:hAnsi="Arial" w:cs="Arial"/>
        </w:rPr>
        <w:t>Over the next few months</w:t>
      </w:r>
      <w:r w:rsidR="00076EA0">
        <w:rPr>
          <w:rFonts w:ascii="Arial" w:hAnsi="Arial" w:cs="Arial"/>
        </w:rPr>
        <w:t>,</w:t>
      </w:r>
      <w:r w:rsidRPr="00C55993">
        <w:rPr>
          <w:rFonts w:ascii="Arial" w:hAnsi="Arial" w:cs="Arial"/>
        </w:rPr>
        <w:t xml:space="preserve"> </w:t>
      </w:r>
      <w:r w:rsidR="00793ABA">
        <w:rPr>
          <w:rFonts w:ascii="Arial" w:hAnsi="Arial" w:cs="Arial"/>
        </w:rPr>
        <w:t>pa</w:t>
      </w:r>
      <w:r w:rsidR="000E36F2" w:rsidRPr="00C55993">
        <w:rPr>
          <w:rFonts w:ascii="Arial" w:hAnsi="Arial" w:cs="Arial"/>
        </w:rPr>
        <w:t xml:space="preserve">rents of </w:t>
      </w:r>
      <w:r w:rsidR="00BD5C90" w:rsidRPr="00C55993">
        <w:rPr>
          <w:rFonts w:ascii="Arial" w:hAnsi="Arial" w:cs="Arial"/>
        </w:rPr>
        <w:t>2</w:t>
      </w:r>
      <w:r w:rsidR="00743413" w:rsidRPr="00C55993">
        <w:rPr>
          <w:rFonts w:ascii="Arial" w:hAnsi="Arial" w:cs="Arial"/>
        </w:rPr>
        <w:t>-</w:t>
      </w:r>
      <w:r w:rsidR="00320E33" w:rsidRPr="00C55993">
        <w:rPr>
          <w:rFonts w:ascii="Arial" w:hAnsi="Arial" w:cs="Arial"/>
        </w:rPr>
        <w:t xml:space="preserve">10 year old </w:t>
      </w:r>
      <w:r w:rsidR="000E36F2" w:rsidRPr="00C55993">
        <w:rPr>
          <w:rFonts w:ascii="Arial" w:hAnsi="Arial" w:cs="Arial"/>
        </w:rPr>
        <w:t xml:space="preserve">children </w:t>
      </w:r>
      <w:r w:rsidR="00BD5C90" w:rsidRPr="00C55993">
        <w:rPr>
          <w:rFonts w:ascii="Arial" w:hAnsi="Arial" w:cs="Arial"/>
        </w:rPr>
        <w:t xml:space="preserve">with </w:t>
      </w:r>
      <w:r w:rsidR="000E36F2" w:rsidRPr="00C55993">
        <w:rPr>
          <w:rFonts w:ascii="Arial" w:hAnsi="Arial" w:cs="Arial"/>
        </w:rPr>
        <w:t xml:space="preserve">eczema </w:t>
      </w:r>
      <w:r w:rsidR="001B2B95" w:rsidRPr="00C55993">
        <w:rPr>
          <w:rFonts w:ascii="Arial" w:hAnsi="Arial" w:cs="Arial"/>
        </w:rPr>
        <w:t xml:space="preserve">are able to access </w:t>
      </w:r>
      <w:r w:rsidR="000E36F2" w:rsidRPr="00C55993">
        <w:rPr>
          <w:rFonts w:ascii="Arial" w:hAnsi="Arial" w:cs="Arial"/>
          <w:i/>
          <w:noProof/>
        </w:rPr>
        <w:t xml:space="preserve">Healthy Living </w:t>
      </w:r>
      <w:r w:rsidR="00CF7292" w:rsidRPr="00C55993">
        <w:rPr>
          <w:rFonts w:ascii="Arial" w:hAnsi="Arial" w:cs="Arial"/>
          <w:i/>
        </w:rPr>
        <w:t>T</w:t>
      </w:r>
      <w:r w:rsidRPr="00C55993">
        <w:rPr>
          <w:rFonts w:ascii="Arial" w:hAnsi="Arial" w:cs="Arial"/>
          <w:i/>
        </w:rPr>
        <w:t>riple P</w:t>
      </w:r>
      <w:r w:rsidR="00CC0818">
        <w:rPr>
          <w:rFonts w:ascii="Arial" w:hAnsi="Arial" w:cs="Arial"/>
          <w:i/>
        </w:rPr>
        <w:t xml:space="preserve"> </w:t>
      </w:r>
      <w:r w:rsidR="001B2B95" w:rsidRPr="00C55993">
        <w:rPr>
          <w:rFonts w:ascii="Arial" w:hAnsi="Arial" w:cs="Arial"/>
        </w:rPr>
        <w:t>free of charge as part of a research project</w:t>
      </w:r>
      <w:r w:rsidR="00BD5C90" w:rsidRPr="00C55993">
        <w:rPr>
          <w:rFonts w:ascii="Arial" w:hAnsi="Arial" w:cs="Arial"/>
        </w:rPr>
        <w:t xml:space="preserve"> through the </w:t>
      </w:r>
      <w:r w:rsidR="00712BBB">
        <w:rPr>
          <w:rFonts w:ascii="Arial" w:hAnsi="Arial" w:cs="Arial"/>
        </w:rPr>
        <w:t xml:space="preserve">Queensland Children’s Hospital, Griffith University, and the </w:t>
      </w:r>
      <w:r w:rsidR="00BD5C90" w:rsidRPr="00C55993">
        <w:rPr>
          <w:rFonts w:ascii="Arial" w:hAnsi="Arial" w:cs="Arial"/>
        </w:rPr>
        <w:t>University of Queensland</w:t>
      </w:r>
      <w:r w:rsidR="001B2B95" w:rsidRPr="00C55993">
        <w:rPr>
          <w:rFonts w:ascii="Arial" w:hAnsi="Arial" w:cs="Arial"/>
        </w:rPr>
        <w:t xml:space="preserve">. </w:t>
      </w:r>
      <w:r w:rsidR="00CB15FB" w:rsidRPr="00C55993">
        <w:rPr>
          <w:rFonts w:ascii="Arial" w:hAnsi="Arial" w:cs="Arial"/>
        </w:rPr>
        <w:t xml:space="preserve">For more information, please visit us at </w:t>
      </w:r>
      <w:hyperlink r:id="rId9" w:history="1">
        <w:r w:rsidR="00627F05" w:rsidRPr="00627F05">
          <w:rPr>
            <w:rStyle w:val="Hyperlink"/>
            <w:rFonts w:ascii="Arial" w:eastAsiaTheme="minorEastAsia" w:hAnsi="Arial" w:cs="Arial"/>
            <w:noProof/>
            <w:color w:val="0563C1"/>
            <w:lang w:eastAsia="en-GB"/>
          </w:rPr>
          <w:t>https://exp.psy.uq.edu.au/eczema/</w:t>
        </w:r>
      </w:hyperlink>
      <w:r w:rsidR="00CB15FB" w:rsidRPr="00627F05">
        <w:rPr>
          <w:rFonts w:ascii="Arial" w:hAnsi="Arial" w:cs="Arial"/>
        </w:rPr>
        <w:t>,</w:t>
      </w:r>
      <w:r w:rsidR="00CB15FB" w:rsidRPr="00C55993">
        <w:rPr>
          <w:rFonts w:ascii="Arial" w:hAnsi="Arial" w:cs="Arial"/>
        </w:rPr>
        <w:t xml:space="preserve"> </w:t>
      </w:r>
      <w:r w:rsidR="00BD5C90" w:rsidRPr="00C55993">
        <w:rPr>
          <w:rFonts w:ascii="Arial" w:hAnsi="Arial" w:cs="Arial"/>
        </w:rPr>
        <w:t>c</w:t>
      </w:r>
      <w:r w:rsidR="008C6759" w:rsidRPr="00C55993">
        <w:rPr>
          <w:rFonts w:ascii="Arial" w:hAnsi="Arial" w:cs="Arial"/>
        </w:rPr>
        <w:t xml:space="preserve">ontact </w:t>
      </w:r>
      <w:r w:rsidR="00AC485C" w:rsidRPr="00C55993">
        <w:rPr>
          <w:rFonts w:ascii="Arial" w:hAnsi="Arial" w:cs="Arial"/>
        </w:rPr>
        <w:t>Dr Amy Mitchell</w:t>
      </w:r>
      <w:r w:rsidR="008C6759" w:rsidRPr="00C55993">
        <w:rPr>
          <w:rFonts w:ascii="Arial" w:hAnsi="Arial" w:cs="Arial"/>
        </w:rPr>
        <w:t xml:space="preserve"> on </w:t>
      </w:r>
      <w:r w:rsidR="00712BBB">
        <w:rPr>
          <w:rFonts w:ascii="Arial" w:hAnsi="Arial" w:cs="Arial"/>
        </w:rPr>
        <w:t>(07) 3735 6462</w:t>
      </w:r>
      <w:r w:rsidR="00C55993">
        <w:rPr>
          <w:rFonts w:ascii="Arial" w:hAnsi="Arial" w:cs="Arial"/>
        </w:rPr>
        <w:t>,</w:t>
      </w:r>
      <w:r w:rsidR="000E36F2" w:rsidRPr="00C55993">
        <w:rPr>
          <w:rFonts w:ascii="Arial" w:hAnsi="Arial" w:cs="Arial"/>
        </w:rPr>
        <w:t xml:space="preserve"> </w:t>
      </w:r>
      <w:r w:rsidR="008C6759" w:rsidRPr="00C55993">
        <w:rPr>
          <w:rFonts w:ascii="Arial" w:hAnsi="Arial" w:cs="Arial"/>
        </w:rPr>
        <w:t xml:space="preserve">or email </w:t>
      </w:r>
      <w:hyperlink r:id="rId10" w:history="1">
        <w:r w:rsidR="00F74057" w:rsidRPr="00C55993">
          <w:rPr>
            <w:rStyle w:val="Hyperlink"/>
            <w:rFonts w:ascii="Arial" w:hAnsi="Arial" w:cs="Arial"/>
          </w:rPr>
          <w:t>healthyliving@uq.edu.au</w:t>
        </w:r>
      </w:hyperlink>
      <w:r w:rsidR="00916428" w:rsidRPr="00C55993">
        <w:rPr>
          <w:rFonts w:ascii="Arial" w:hAnsi="Arial" w:cs="Arial"/>
        </w:rPr>
        <w:t>.</w:t>
      </w:r>
      <w:r w:rsidRPr="00C55993">
        <w:rPr>
          <w:rFonts w:ascii="Arial" w:hAnsi="Arial" w:cs="Arial"/>
        </w:rPr>
        <w:t xml:space="preserve"> </w:t>
      </w:r>
    </w:p>
    <w:p w14:paraId="5293700A" w14:textId="51CDA487" w:rsidR="00740DF2" w:rsidRPr="00DB1463" w:rsidRDefault="00740DF2" w:rsidP="00740DF2">
      <w:pPr>
        <w:rPr>
          <w:rFonts w:ascii="Garamond" w:hAnsi="Garamond" w:cs="Arial"/>
        </w:rPr>
      </w:pPr>
    </w:p>
    <w:p w14:paraId="7D3E18C1" w14:textId="1423627D" w:rsidR="00740DF2" w:rsidRPr="00DB1463" w:rsidRDefault="00740DF2" w:rsidP="00740DF2">
      <w:pPr>
        <w:tabs>
          <w:tab w:val="left" w:pos="3405"/>
        </w:tabs>
        <w:rPr>
          <w:rFonts w:ascii="Garamond" w:hAnsi="Garamond" w:cs="Arial"/>
        </w:rPr>
      </w:pPr>
    </w:p>
    <w:p w14:paraId="52489E3F" w14:textId="557FB19B" w:rsidR="00740DF2" w:rsidRPr="00DB1463" w:rsidRDefault="00740DF2" w:rsidP="00740DF2">
      <w:pPr>
        <w:tabs>
          <w:tab w:val="left" w:pos="3405"/>
        </w:tabs>
        <w:rPr>
          <w:rFonts w:ascii="Garamond" w:hAnsi="Garamond" w:cs="Arial"/>
        </w:rPr>
      </w:pPr>
    </w:p>
    <w:p w14:paraId="46EBB3B9" w14:textId="77777777" w:rsidR="00DB79F4" w:rsidRPr="00DB1463" w:rsidRDefault="00DB79F4" w:rsidP="00740DF2">
      <w:pPr>
        <w:tabs>
          <w:tab w:val="left" w:pos="3405"/>
        </w:tabs>
        <w:rPr>
          <w:rFonts w:ascii="Garamond" w:hAnsi="Garamond" w:cs="Arial"/>
        </w:rPr>
      </w:pPr>
    </w:p>
    <w:p w14:paraId="5B5A9C11" w14:textId="77777777" w:rsidR="001E7E37" w:rsidRPr="00DB1463" w:rsidRDefault="001E7E37" w:rsidP="00740DF2">
      <w:pPr>
        <w:tabs>
          <w:tab w:val="left" w:pos="3405"/>
        </w:tabs>
        <w:rPr>
          <w:rFonts w:ascii="Garamond" w:hAnsi="Garamond" w:cs="Arial"/>
        </w:rPr>
      </w:pPr>
    </w:p>
    <w:p w14:paraId="3E222C8A" w14:textId="77777777" w:rsidR="001E7E37" w:rsidRPr="00DB1463" w:rsidRDefault="001E7E37" w:rsidP="00740DF2">
      <w:pPr>
        <w:tabs>
          <w:tab w:val="left" w:pos="3405"/>
        </w:tabs>
        <w:rPr>
          <w:rFonts w:ascii="Garamond" w:hAnsi="Garamond" w:cs="Arial"/>
        </w:rPr>
      </w:pPr>
    </w:p>
    <w:p w14:paraId="40138758" w14:textId="77777777" w:rsidR="001E7E37" w:rsidRPr="00DB1463" w:rsidRDefault="001E7E37" w:rsidP="00740DF2">
      <w:pPr>
        <w:tabs>
          <w:tab w:val="left" w:pos="3405"/>
        </w:tabs>
        <w:rPr>
          <w:rFonts w:ascii="Garamond" w:hAnsi="Garamond" w:cs="Arial"/>
        </w:rPr>
      </w:pPr>
    </w:p>
    <w:p w14:paraId="483C134F" w14:textId="77777777" w:rsidR="001E7E37" w:rsidRPr="00DB1463" w:rsidRDefault="001E7E37" w:rsidP="00740DF2">
      <w:pPr>
        <w:tabs>
          <w:tab w:val="left" w:pos="3405"/>
        </w:tabs>
        <w:rPr>
          <w:rFonts w:ascii="Garamond" w:hAnsi="Garamond" w:cs="Arial"/>
        </w:rPr>
      </w:pPr>
    </w:p>
    <w:p w14:paraId="43BD9D75" w14:textId="77777777" w:rsidR="00740DF2" w:rsidRPr="00DB1463" w:rsidRDefault="00740DF2" w:rsidP="00740DF2">
      <w:pPr>
        <w:tabs>
          <w:tab w:val="left" w:pos="3405"/>
        </w:tabs>
        <w:rPr>
          <w:rFonts w:ascii="Garamond" w:hAnsi="Garamond" w:cs="Arial"/>
        </w:rPr>
      </w:pPr>
    </w:p>
    <w:p w14:paraId="5C4E7096" w14:textId="0C71F364" w:rsidR="00740DF2" w:rsidRPr="00DB1463" w:rsidRDefault="00740DF2" w:rsidP="006355EB">
      <w:pPr>
        <w:ind w:right="57"/>
        <w:rPr>
          <w:rFonts w:ascii="Garamond" w:hAnsi="Garamond" w:cs="Arial"/>
        </w:rPr>
      </w:pPr>
    </w:p>
    <w:p w14:paraId="48421796" w14:textId="77777777" w:rsidR="00740DF2" w:rsidRPr="00DB1463" w:rsidRDefault="00740DF2" w:rsidP="00740DF2">
      <w:pPr>
        <w:rPr>
          <w:rFonts w:ascii="Garamond" w:hAnsi="Garamond" w:cs="Arial"/>
        </w:rPr>
      </w:pPr>
    </w:p>
    <w:p w14:paraId="2A8FC151" w14:textId="77777777" w:rsidR="00DB79F4" w:rsidRPr="00DB1463" w:rsidRDefault="00DB79F4" w:rsidP="00DB79F4">
      <w:pPr>
        <w:tabs>
          <w:tab w:val="left" w:pos="3405"/>
        </w:tabs>
        <w:rPr>
          <w:rFonts w:ascii="Garamond" w:hAnsi="Garamond" w:cs="Arial"/>
        </w:rPr>
      </w:pPr>
    </w:p>
    <w:sectPr w:rsidR="00DB79F4" w:rsidRPr="00DB1463" w:rsidSect="00D765E8"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1056B" w14:textId="77777777" w:rsidR="00885BEF" w:rsidRDefault="00885BEF" w:rsidP="00D02E00">
      <w:r>
        <w:separator/>
      </w:r>
    </w:p>
  </w:endnote>
  <w:endnote w:type="continuationSeparator" w:id="0">
    <w:p w14:paraId="542F683F" w14:textId="77777777" w:rsidR="00885BEF" w:rsidRDefault="00885BEF" w:rsidP="00D0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A1126" w14:textId="4201D5AD" w:rsidR="00D02E00" w:rsidRDefault="00D02E00">
    <w:pPr>
      <w:pStyle w:val="Footer"/>
    </w:pPr>
    <w:r>
      <w:t xml:space="preserve">Version </w:t>
    </w:r>
    <w:r w:rsidR="002E3D3E">
      <w:t>1</w:t>
    </w:r>
    <w:r>
      <w:t xml:space="preserve"> </w:t>
    </w:r>
    <w:r w:rsidR="002E3D3E">
      <w:t>–</w:t>
    </w:r>
    <w:r>
      <w:t xml:space="preserve"> </w:t>
    </w:r>
    <w:r w:rsidR="002E3D3E">
      <w:t>3.1.21</w:t>
    </w:r>
  </w:p>
  <w:p w14:paraId="380E07FD" w14:textId="77777777" w:rsidR="00D02E00" w:rsidRDefault="00D0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535FC" w14:textId="77777777" w:rsidR="00885BEF" w:rsidRDefault="00885BEF" w:rsidP="00D02E00">
      <w:r>
        <w:separator/>
      </w:r>
    </w:p>
  </w:footnote>
  <w:footnote w:type="continuationSeparator" w:id="0">
    <w:p w14:paraId="5A87E5F3" w14:textId="77777777" w:rsidR="00885BEF" w:rsidRDefault="00885BEF" w:rsidP="00D02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A5"/>
    <w:rsid w:val="00032575"/>
    <w:rsid w:val="000503F8"/>
    <w:rsid w:val="00076EA0"/>
    <w:rsid w:val="000A5A2E"/>
    <w:rsid w:val="000E36F2"/>
    <w:rsid w:val="001221FF"/>
    <w:rsid w:val="001B0FA1"/>
    <w:rsid w:val="001B2B95"/>
    <w:rsid w:val="001C53BC"/>
    <w:rsid w:val="001E0A04"/>
    <w:rsid w:val="001E7E37"/>
    <w:rsid w:val="001F0304"/>
    <w:rsid w:val="00201A6A"/>
    <w:rsid w:val="00237998"/>
    <w:rsid w:val="00277585"/>
    <w:rsid w:val="00277650"/>
    <w:rsid w:val="002B1FBF"/>
    <w:rsid w:val="002B385A"/>
    <w:rsid w:val="002B56F7"/>
    <w:rsid w:val="002E3D3E"/>
    <w:rsid w:val="00316E37"/>
    <w:rsid w:val="00320E33"/>
    <w:rsid w:val="003700F2"/>
    <w:rsid w:val="00387ECE"/>
    <w:rsid w:val="003F3F7B"/>
    <w:rsid w:val="00436110"/>
    <w:rsid w:val="004725FC"/>
    <w:rsid w:val="004B624D"/>
    <w:rsid w:val="005029B1"/>
    <w:rsid w:val="005310BA"/>
    <w:rsid w:val="005451AB"/>
    <w:rsid w:val="00586940"/>
    <w:rsid w:val="005E22A7"/>
    <w:rsid w:val="00627F05"/>
    <w:rsid w:val="006355EB"/>
    <w:rsid w:val="00651077"/>
    <w:rsid w:val="006604F5"/>
    <w:rsid w:val="00663B49"/>
    <w:rsid w:val="00673081"/>
    <w:rsid w:val="006A2017"/>
    <w:rsid w:val="006A3DF3"/>
    <w:rsid w:val="006B4D4C"/>
    <w:rsid w:val="006C7F38"/>
    <w:rsid w:val="006F66A4"/>
    <w:rsid w:val="0071016B"/>
    <w:rsid w:val="00712BBB"/>
    <w:rsid w:val="0072508B"/>
    <w:rsid w:val="00740DF2"/>
    <w:rsid w:val="00743413"/>
    <w:rsid w:val="00793ABA"/>
    <w:rsid w:val="007D57FD"/>
    <w:rsid w:val="007F7618"/>
    <w:rsid w:val="0080566D"/>
    <w:rsid w:val="00842CF0"/>
    <w:rsid w:val="00885BEF"/>
    <w:rsid w:val="008C6759"/>
    <w:rsid w:val="008F7A34"/>
    <w:rsid w:val="00916428"/>
    <w:rsid w:val="009437BE"/>
    <w:rsid w:val="009659CC"/>
    <w:rsid w:val="009E1689"/>
    <w:rsid w:val="00A22C6B"/>
    <w:rsid w:val="00A44ECD"/>
    <w:rsid w:val="00A664EA"/>
    <w:rsid w:val="00A8250F"/>
    <w:rsid w:val="00AC485C"/>
    <w:rsid w:val="00B04F47"/>
    <w:rsid w:val="00B31B82"/>
    <w:rsid w:val="00B47724"/>
    <w:rsid w:val="00B9093A"/>
    <w:rsid w:val="00BC4C2F"/>
    <w:rsid w:val="00BD5C90"/>
    <w:rsid w:val="00C27113"/>
    <w:rsid w:val="00C361E5"/>
    <w:rsid w:val="00C55993"/>
    <w:rsid w:val="00CB15FB"/>
    <w:rsid w:val="00CC0818"/>
    <w:rsid w:val="00CC236B"/>
    <w:rsid w:val="00CE1B7F"/>
    <w:rsid w:val="00CF7292"/>
    <w:rsid w:val="00D02E00"/>
    <w:rsid w:val="00D765E8"/>
    <w:rsid w:val="00D83711"/>
    <w:rsid w:val="00DB1463"/>
    <w:rsid w:val="00DB79F4"/>
    <w:rsid w:val="00F01FDD"/>
    <w:rsid w:val="00F736CD"/>
    <w:rsid w:val="00F74057"/>
    <w:rsid w:val="00F9602C"/>
    <w:rsid w:val="00FB4001"/>
    <w:rsid w:val="00FB77A5"/>
    <w:rsid w:val="00F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78EA6"/>
  <w15:docId w15:val="{D3E7E81F-363B-4F7A-9DCD-7262C381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5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5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A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0DF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1B2B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2B95"/>
    <w:rPr>
      <w:sz w:val="24"/>
      <w:szCs w:val="24"/>
    </w:rPr>
  </w:style>
  <w:style w:type="paragraph" w:customStyle="1" w:styleId="Default">
    <w:name w:val="Default"/>
    <w:rsid w:val="000E36F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F740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D02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2E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E00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334">
          <w:marLeft w:val="0"/>
          <w:marRight w:val="4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ealthyliving@uq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.psy.uq.edu.au/ecze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8581-99A8-46D9-857C-30E00535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Dread going shopping with your 3-5 year old</vt:lpstr>
    </vt:vector>
  </TitlesOfParts>
  <Company>The University of Queensland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Dread going shopping with your 3-5 year old</dc:title>
  <dc:creator>sjoadim</dc:creator>
  <cp:lastModifiedBy>Gillian Doedens</cp:lastModifiedBy>
  <cp:revision>2</cp:revision>
  <cp:lastPrinted>2021-03-01T04:01:00Z</cp:lastPrinted>
  <dcterms:created xsi:type="dcterms:W3CDTF">2021-11-24T00:16:00Z</dcterms:created>
  <dcterms:modified xsi:type="dcterms:W3CDTF">2021-11-24T00:16:00Z</dcterms:modified>
</cp:coreProperties>
</file>